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39" w:rsidRDefault="00545939" w:rsidP="00545939">
      <w:pPr>
        <w:pStyle w:val="byline"/>
        <w:shd w:val="clear" w:color="auto" w:fill="FFFFFF"/>
        <w:jc w:val="center"/>
        <w:rPr>
          <w:rFonts w:ascii="AR DELANEY" w:hAnsi="AR DELANEY" w:cstheme="minorHAnsi"/>
          <w:color w:val="0070C0"/>
          <w:sz w:val="48"/>
          <w:szCs w:val="48"/>
        </w:rPr>
      </w:pPr>
      <w:r w:rsidRPr="00A479C5">
        <w:rPr>
          <w:rFonts w:ascii="AR DELANEY" w:hAnsi="AR DELANEY" w:cstheme="minorHAnsi"/>
          <w:color w:val="0070C0"/>
          <w:sz w:val="48"/>
          <w:szCs w:val="48"/>
        </w:rPr>
        <w:t>HALLOWEEN</w:t>
      </w:r>
    </w:p>
    <w:p w:rsidR="00545939" w:rsidRDefault="00545939" w:rsidP="00545939">
      <w:pPr>
        <w:pStyle w:val="byline"/>
        <w:shd w:val="clear" w:color="auto" w:fill="FFFFFF"/>
        <w:rPr>
          <w:rFonts w:ascii="AR DELANEY" w:hAnsi="AR DELANEY" w:cstheme="minorHAnsi"/>
          <w:color w:val="0070C0"/>
          <w:sz w:val="48"/>
          <w:szCs w:val="48"/>
        </w:rPr>
      </w:pPr>
      <w:r>
        <w:rPr>
          <w:rFonts w:ascii="Arial" w:hAnsi="Arial" w:cs="Arial"/>
          <w:noProof/>
          <w:sz w:val="20"/>
          <w:szCs w:val="20"/>
        </w:rPr>
        <w:drawing>
          <wp:inline distT="0" distB="0" distL="0" distR="0">
            <wp:extent cx="793750" cy="737724"/>
            <wp:effectExtent l="19050" t="0" r="6350" b="0"/>
            <wp:docPr id="1" name="il_fi" descr="http://www.pinkberry.com/images/stories/webimages/yogurt_pumpkin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inkberry.com/images/stories/webimages/yogurt_pumpkin_img2.jpg"/>
                    <pic:cNvPicPr>
                      <a:picLocks noChangeAspect="1" noChangeArrowheads="1"/>
                    </pic:cNvPicPr>
                  </pic:nvPicPr>
                  <pic:blipFill>
                    <a:blip r:embed="rId4" cstate="print"/>
                    <a:srcRect l="19895" t="5391" r="21822" b="9008"/>
                    <a:stretch>
                      <a:fillRect/>
                    </a:stretch>
                  </pic:blipFill>
                  <pic:spPr bwMode="auto">
                    <a:xfrm>
                      <a:off x="0" y="0"/>
                      <a:ext cx="794377" cy="738307"/>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271868" cy="680621"/>
            <wp:effectExtent l="19050" t="0" r="4482" b="0"/>
            <wp:docPr id="4" name="il_fi" descr="http://www.minis4u.co.nz/user/image/large/78/Galvanised%20Bath%20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nis4u.co.nz/user/image/large/78/Galvanised%20Bath%20Tub"/>
                    <pic:cNvPicPr>
                      <a:picLocks noChangeAspect="1" noChangeArrowheads="1"/>
                    </pic:cNvPicPr>
                  </pic:nvPicPr>
                  <pic:blipFill>
                    <a:blip r:embed="rId5" cstate="print"/>
                    <a:srcRect l="1660" t="26433" r="2462" b="22256"/>
                    <a:stretch>
                      <a:fillRect/>
                    </a:stretch>
                  </pic:blipFill>
                  <pic:spPr bwMode="auto">
                    <a:xfrm>
                      <a:off x="0" y="0"/>
                      <a:ext cx="1272190" cy="680793"/>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865467" cy="797664"/>
            <wp:effectExtent l="19050" t="0" r="0" b="0"/>
            <wp:docPr id="7" name="il_fi" descr="http://www.clipartpal.com/_thumbs/pd/holiday/halloween/witch_on_broom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pal.com/_thumbs/pd/holiday/halloween/witch_on_broom_01.png"/>
                    <pic:cNvPicPr>
                      <a:picLocks noChangeAspect="1" noChangeArrowheads="1"/>
                    </pic:cNvPicPr>
                  </pic:nvPicPr>
                  <pic:blipFill>
                    <a:blip r:embed="rId6" cstate="print"/>
                    <a:srcRect/>
                    <a:stretch>
                      <a:fillRect/>
                    </a:stretch>
                  </pic:blipFill>
                  <pic:spPr bwMode="auto">
                    <a:xfrm>
                      <a:off x="0" y="0"/>
                      <a:ext cx="865742" cy="797918"/>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931209" cy="880008"/>
            <wp:effectExtent l="19050" t="0" r="2241" b="0"/>
            <wp:docPr id="10" name="il_fi" descr="http://www.lncc.org/wp-content/uploads/2011/11/medicare_kno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ncc.org/wp-content/uploads/2011/11/medicare_knocking.jpg"/>
                    <pic:cNvPicPr>
                      <a:picLocks noChangeAspect="1" noChangeArrowheads="1"/>
                    </pic:cNvPicPr>
                  </pic:nvPicPr>
                  <pic:blipFill>
                    <a:blip r:embed="rId7" cstate="print"/>
                    <a:srcRect l="15339" r="1710" b="38537"/>
                    <a:stretch>
                      <a:fillRect/>
                    </a:stretch>
                  </pic:blipFill>
                  <pic:spPr bwMode="auto">
                    <a:xfrm>
                      <a:off x="0" y="0"/>
                      <a:ext cx="932966" cy="881668"/>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146362" cy="762822"/>
            <wp:effectExtent l="19050" t="0" r="0" b="0"/>
            <wp:docPr id="13" name="il_fi" descr="http://john173.files.wordpress.com/2011/01/nu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hn173.files.wordpress.com/2011/01/nuts3.jpg"/>
                    <pic:cNvPicPr>
                      <a:picLocks noChangeAspect="1" noChangeArrowheads="1"/>
                    </pic:cNvPicPr>
                  </pic:nvPicPr>
                  <pic:blipFill>
                    <a:blip r:embed="rId8" cstate="print"/>
                    <a:srcRect l="19071" t="2422" r="22531" b="22074"/>
                    <a:stretch>
                      <a:fillRect/>
                    </a:stretch>
                  </pic:blipFill>
                  <pic:spPr bwMode="auto">
                    <a:xfrm>
                      <a:off x="0" y="0"/>
                      <a:ext cx="1146781" cy="763101"/>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560668" cy="562865"/>
            <wp:effectExtent l="19050" t="0" r="0" b="0"/>
            <wp:docPr id="16" name="il_fi" descr="http://msnucleus.org/membership/html/k-6/pt/plate/4/images/circ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snucleus.org/membership/html/k-6/pt/plate/4/images/circl_.gif"/>
                    <pic:cNvPicPr>
                      <a:picLocks noChangeAspect="1" noChangeArrowheads="1"/>
                    </pic:cNvPicPr>
                  </pic:nvPicPr>
                  <pic:blipFill>
                    <a:blip r:embed="rId9" cstate="print"/>
                    <a:srcRect/>
                    <a:stretch>
                      <a:fillRect/>
                    </a:stretch>
                  </pic:blipFill>
                  <pic:spPr bwMode="auto">
                    <a:xfrm>
                      <a:off x="0" y="0"/>
                      <a:ext cx="563249" cy="565456"/>
                    </a:xfrm>
                    <a:prstGeom prst="rect">
                      <a:avLst/>
                    </a:prstGeom>
                    <a:noFill/>
                    <a:ln w="9525">
                      <a:noFill/>
                      <a:miter lim="800000"/>
                      <a:headEnd/>
                      <a:tailEnd/>
                    </a:ln>
                  </pic:spPr>
                </pic:pic>
              </a:graphicData>
            </a:graphic>
          </wp:inline>
        </w:drawing>
      </w:r>
    </w:p>
    <w:p w:rsidR="00545939" w:rsidRPr="00021EE4" w:rsidRDefault="00545939" w:rsidP="00545939">
      <w:pPr>
        <w:pStyle w:val="byline"/>
        <w:shd w:val="clear" w:color="auto" w:fill="FFFFFF"/>
        <w:rPr>
          <w:rFonts w:asciiTheme="minorHAnsi" w:hAnsiTheme="minorHAnsi" w:cstheme="minorHAnsi"/>
          <w:color w:val="0070C0"/>
          <w:sz w:val="24"/>
          <w:szCs w:val="24"/>
        </w:rPr>
      </w:pPr>
      <w:r>
        <w:rPr>
          <w:rFonts w:asciiTheme="minorHAnsi" w:hAnsiTheme="minorHAnsi" w:cstheme="minorHAnsi"/>
          <w:color w:val="0070C0"/>
          <w:sz w:val="24"/>
          <w:szCs w:val="24"/>
        </w:rPr>
        <w:t xml:space="preserve">_ _ _ _ _ _ _          _ _ _    </w:t>
      </w:r>
      <w:r>
        <w:rPr>
          <w:rFonts w:asciiTheme="minorHAnsi" w:hAnsiTheme="minorHAnsi" w:cstheme="minorHAnsi"/>
          <w:color w:val="0070C0"/>
          <w:sz w:val="24"/>
          <w:szCs w:val="24"/>
        </w:rPr>
        <w:tab/>
      </w:r>
      <w:r>
        <w:rPr>
          <w:rFonts w:asciiTheme="minorHAnsi" w:hAnsiTheme="minorHAnsi" w:cstheme="minorHAnsi"/>
          <w:color w:val="0070C0"/>
          <w:sz w:val="24"/>
          <w:szCs w:val="24"/>
        </w:rPr>
        <w:tab/>
        <w:t>_ _ _ _ _</w:t>
      </w:r>
      <w:r>
        <w:rPr>
          <w:rFonts w:asciiTheme="minorHAnsi" w:hAnsiTheme="minorHAnsi" w:cstheme="minorHAnsi"/>
          <w:color w:val="0070C0"/>
          <w:sz w:val="24"/>
          <w:szCs w:val="24"/>
        </w:rPr>
        <w:tab/>
        <w:t>_ _ _ _ _</w:t>
      </w:r>
      <w:r>
        <w:rPr>
          <w:rFonts w:asciiTheme="minorHAnsi" w:hAnsiTheme="minorHAnsi" w:cstheme="minorHAnsi"/>
          <w:color w:val="0070C0"/>
          <w:sz w:val="24"/>
          <w:szCs w:val="24"/>
        </w:rPr>
        <w:tab/>
        <w:t xml:space="preserve">      _ _ _ _</w:t>
      </w:r>
      <w:r>
        <w:rPr>
          <w:rFonts w:asciiTheme="minorHAnsi" w:hAnsiTheme="minorHAnsi" w:cstheme="minorHAnsi"/>
          <w:color w:val="0070C0"/>
          <w:sz w:val="24"/>
          <w:szCs w:val="24"/>
        </w:rPr>
        <w:tab/>
        <w:t xml:space="preserve">  _ _ _ _ _ _ _</w:t>
      </w:r>
    </w:p>
    <w:p w:rsidR="00545939" w:rsidRDefault="00545939" w:rsidP="00545939">
      <w:pPr>
        <w:pStyle w:val="byline"/>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Naloga ima več ravni. Vpisati moraš kaj je na </w:t>
      </w:r>
      <w:r w:rsidRPr="00021EE4">
        <w:rPr>
          <w:rFonts w:asciiTheme="minorHAnsi" w:hAnsiTheme="minorHAnsi" w:cstheme="minorHAnsi"/>
          <w:sz w:val="22"/>
          <w:szCs w:val="22"/>
          <w:highlight w:val="yellow"/>
        </w:rPr>
        <w:t>slikah,</w:t>
      </w:r>
      <w:r>
        <w:rPr>
          <w:rFonts w:asciiTheme="minorHAnsi" w:hAnsiTheme="minorHAnsi" w:cstheme="minorHAnsi"/>
          <w:sz w:val="22"/>
          <w:szCs w:val="22"/>
        </w:rPr>
        <w:t xml:space="preserve"> vpisati moraš </w:t>
      </w:r>
      <w:r w:rsidRPr="00A479C5">
        <w:rPr>
          <w:rFonts w:asciiTheme="minorHAnsi" w:hAnsiTheme="minorHAnsi" w:cstheme="minorHAnsi"/>
          <w:sz w:val="22"/>
          <w:szCs w:val="22"/>
          <w:highlight w:val="yellow"/>
        </w:rPr>
        <w:t>manjkajoče besede</w:t>
      </w:r>
      <w:r>
        <w:rPr>
          <w:rFonts w:asciiTheme="minorHAnsi" w:hAnsiTheme="minorHAnsi" w:cstheme="minorHAnsi"/>
          <w:sz w:val="22"/>
          <w:szCs w:val="22"/>
        </w:rPr>
        <w:t xml:space="preserve"> v besedilu (na črtkane črte v besedilu. Uporabi besede iz okvirčka), pripisati primerne </w:t>
      </w:r>
      <w:r w:rsidRPr="00A479C5">
        <w:rPr>
          <w:rFonts w:asciiTheme="minorHAnsi" w:hAnsiTheme="minorHAnsi" w:cstheme="minorHAnsi"/>
          <w:sz w:val="22"/>
          <w:szCs w:val="22"/>
          <w:highlight w:val="yellow"/>
        </w:rPr>
        <w:t>podnaslove</w:t>
      </w:r>
      <w:r>
        <w:rPr>
          <w:rFonts w:asciiTheme="minorHAnsi" w:hAnsiTheme="minorHAnsi" w:cstheme="minorHAnsi"/>
          <w:sz w:val="22"/>
          <w:szCs w:val="22"/>
        </w:rPr>
        <w:t xml:space="preserve"> (pred podnaslov vpišeč črko odstavka), poiskati </w:t>
      </w:r>
      <w:r w:rsidRPr="00A479C5">
        <w:rPr>
          <w:rFonts w:asciiTheme="minorHAnsi" w:hAnsiTheme="minorHAnsi" w:cstheme="minorHAnsi"/>
          <w:sz w:val="22"/>
          <w:szCs w:val="22"/>
          <w:highlight w:val="yellow"/>
        </w:rPr>
        <w:t>sinonime</w:t>
      </w:r>
      <w:r>
        <w:rPr>
          <w:rFonts w:asciiTheme="minorHAnsi" w:hAnsiTheme="minorHAnsi" w:cstheme="minorHAnsi"/>
          <w:sz w:val="22"/>
          <w:szCs w:val="22"/>
        </w:rPr>
        <w:t xml:space="preserve"> in </w:t>
      </w:r>
      <w:r w:rsidRPr="00A479C5">
        <w:rPr>
          <w:rFonts w:asciiTheme="minorHAnsi" w:hAnsiTheme="minorHAnsi" w:cstheme="minorHAnsi"/>
          <w:sz w:val="22"/>
          <w:szCs w:val="22"/>
          <w:highlight w:val="yellow"/>
        </w:rPr>
        <w:t>prevode</w:t>
      </w:r>
      <w:r>
        <w:rPr>
          <w:rFonts w:asciiTheme="minorHAnsi" w:hAnsiTheme="minorHAnsi" w:cstheme="minorHAnsi"/>
          <w:sz w:val="22"/>
          <w:szCs w:val="22"/>
        </w:rPr>
        <w:t xml:space="preserve"> ter rešiti </w:t>
      </w:r>
      <w:r w:rsidRPr="00A479C5">
        <w:rPr>
          <w:rFonts w:asciiTheme="minorHAnsi" w:hAnsiTheme="minorHAnsi" w:cstheme="minorHAnsi"/>
          <w:sz w:val="22"/>
          <w:szCs w:val="22"/>
          <w:highlight w:val="yellow"/>
        </w:rPr>
        <w:t>križanko</w:t>
      </w:r>
      <w:r>
        <w:rPr>
          <w:rFonts w:asciiTheme="minorHAnsi" w:hAnsiTheme="minorHAnsi" w:cstheme="minorHAnsi"/>
          <w:sz w:val="22"/>
          <w:szCs w:val="22"/>
        </w:rPr>
        <w:t>.</w:t>
      </w:r>
    </w:p>
    <w:p w:rsidR="00545939" w:rsidRPr="00135071" w:rsidRDefault="00545939" w:rsidP="00545939">
      <w:pPr>
        <w:pStyle w:val="byline"/>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sz w:val="22"/>
          <w:szCs w:val="22"/>
        </w:rPr>
      </w:pPr>
      <w:r w:rsidRPr="00135071">
        <w:rPr>
          <w:rFonts w:asciiTheme="minorHAnsi" w:hAnsiTheme="minorHAnsi" w:cstheme="minorHAnsi"/>
          <w:sz w:val="22"/>
          <w:szCs w:val="22"/>
        </w:rPr>
        <w:t xml:space="preserve">house </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home </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fire </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for </w:t>
      </w:r>
      <w:r>
        <w:rPr>
          <w:rFonts w:asciiTheme="minorHAnsi" w:hAnsiTheme="minorHAnsi" w:cstheme="minorHAnsi"/>
          <w:sz w:val="22"/>
          <w:szCs w:val="22"/>
        </w:rPr>
        <w:t xml:space="preserve">/ </w:t>
      </w:r>
      <w:r w:rsidRPr="00135071">
        <w:rPr>
          <w:rFonts w:asciiTheme="minorHAnsi" w:hAnsiTheme="minorHAnsi" w:cstheme="minorHAnsi"/>
          <w:sz w:val="22"/>
          <w:szCs w:val="22"/>
        </w:rPr>
        <w:t>fun</w:t>
      </w:r>
      <w:r>
        <w:rPr>
          <w:rFonts w:asciiTheme="minorHAnsi" w:hAnsiTheme="minorHAnsi" w:cstheme="minorHAnsi"/>
          <w:sz w:val="22"/>
          <w:szCs w:val="22"/>
        </w:rPr>
        <w:t xml:space="preserve"> / </w:t>
      </w:r>
      <w:r w:rsidRPr="00135071">
        <w:rPr>
          <w:rFonts w:asciiTheme="minorHAnsi" w:hAnsiTheme="minorHAnsi" w:cstheme="minorHAnsi"/>
          <w:sz w:val="22"/>
          <w:szCs w:val="22"/>
        </w:rPr>
        <w:t xml:space="preserve">faces </w:t>
      </w:r>
      <w:r>
        <w:rPr>
          <w:rFonts w:asciiTheme="minorHAnsi" w:hAnsiTheme="minorHAnsi" w:cstheme="minorHAnsi"/>
          <w:sz w:val="22"/>
          <w:szCs w:val="22"/>
        </w:rPr>
        <w:t xml:space="preserve">/ </w:t>
      </w:r>
      <w:r w:rsidRPr="00135071">
        <w:rPr>
          <w:rFonts w:asciiTheme="minorHAnsi" w:hAnsiTheme="minorHAnsi" w:cstheme="minorHAnsi"/>
          <w:sz w:val="22"/>
          <w:szCs w:val="22"/>
        </w:rPr>
        <w:t>Evening</w:t>
      </w:r>
      <w:r>
        <w:rPr>
          <w:rFonts w:asciiTheme="minorHAnsi" w:hAnsiTheme="minorHAnsi" w:cstheme="minorHAnsi"/>
          <w:sz w:val="22"/>
          <w:szCs w:val="22"/>
        </w:rPr>
        <w:t xml:space="preserve"> / </w:t>
      </w:r>
      <w:r w:rsidRPr="00135071">
        <w:rPr>
          <w:rFonts w:asciiTheme="minorHAnsi" w:hAnsiTheme="minorHAnsi" w:cstheme="minorHAnsi"/>
          <w:sz w:val="22"/>
          <w:szCs w:val="22"/>
        </w:rPr>
        <w:t>November</w:t>
      </w:r>
      <w:r>
        <w:rPr>
          <w:rFonts w:asciiTheme="minorHAnsi" w:hAnsiTheme="minorHAnsi" w:cstheme="minorHAnsi"/>
          <w:sz w:val="22"/>
          <w:szCs w:val="22"/>
        </w:rPr>
        <w:t xml:space="preserve"> / </w:t>
      </w:r>
      <w:r w:rsidRPr="00135071">
        <w:rPr>
          <w:rFonts w:asciiTheme="minorHAnsi" w:hAnsiTheme="minorHAnsi" w:cstheme="minorHAnsi"/>
          <w:sz w:val="22"/>
          <w:szCs w:val="22"/>
        </w:rPr>
        <w:t xml:space="preserve"> not </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sun </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summer </w:t>
      </w:r>
      <w:r>
        <w:rPr>
          <w:rFonts w:asciiTheme="minorHAnsi" w:hAnsiTheme="minorHAnsi" w:cstheme="minorHAnsi"/>
          <w:sz w:val="22"/>
          <w:szCs w:val="22"/>
        </w:rPr>
        <w:t xml:space="preserve"> / </w:t>
      </w:r>
      <w:r w:rsidRPr="00135071">
        <w:rPr>
          <w:rFonts w:asciiTheme="minorHAnsi" w:hAnsiTheme="minorHAnsi" w:cstheme="minorHAnsi"/>
          <w:sz w:val="22"/>
          <w:szCs w:val="22"/>
        </w:rPr>
        <w:t>stone</w:t>
      </w:r>
      <w:r>
        <w:rPr>
          <w:rFonts w:asciiTheme="minorHAnsi" w:hAnsiTheme="minorHAnsi" w:cstheme="minorHAnsi"/>
          <w:sz w:val="22"/>
          <w:szCs w:val="22"/>
        </w:rPr>
        <w:t xml:space="preserve"> / </w:t>
      </w:r>
      <w:r w:rsidRPr="00135071">
        <w:rPr>
          <w:rFonts w:asciiTheme="minorHAnsi" w:hAnsiTheme="minorHAnsi" w:cstheme="minorHAnsi"/>
          <w:sz w:val="22"/>
          <w:szCs w:val="22"/>
        </w:rPr>
        <w:t>rubber</w:t>
      </w:r>
      <w:r w:rsidRPr="0040057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35071">
        <w:rPr>
          <w:rFonts w:asciiTheme="minorHAnsi" w:hAnsiTheme="minorHAnsi" w:cstheme="minorHAnsi"/>
          <w:sz w:val="22"/>
          <w:szCs w:val="22"/>
        </w:rPr>
        <w:t>Scots</w:t>
      </w:r>
      <w:r w:rsidRPr="0040057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35071">
        <w:rPr>
          <w:rFonts w:asciiTheme="minorHAnsi" w:hAnsiTheme="minorHAnsi" w:cstheme="minorHAnsi"/>
          <w:sz w:val="22"/>
          <w:szCs w:val="22"/>
        </w:rPr>
        <w:t>run</w:t>
      </w:r>
    </w:p>
    <w:p w:rsidR="00545939" w:rsidRDefault="00545939" w:rsidP="00545939">
      <w:pPr>
        <w:pStyle w:val="NormalWeb"/>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A</w:t>
      </w:r>
      <w:r>
        <w:rPr>
          <w:rFonts w:asciiTheme="minorHAnsi" w:hAnsiTheme="minorHAnsi" w:cstheme="minorHAnsi"/>
          <w:color w:val="0070C0"/>
          <w:sz w:val="22"/>
          <w:szCs w:val="22"/>
        </w:rPr>
        <w:t xml:space="preserve"> </w:t>
      </w:r>
      <w:r w:rsidRPr="00135071">
        <w:rPr>
          <w:rFonts w:asciiTheme="minorHAnsi" w:hAnsiTheme="minorHAnsi" w:cstheme="minorHAnsi"/>
          <w:sz w:val="22"/>
          <w:szCs w:val="22"/>
        </w:rPr>
        <w:t xml:space="preserve">"Trick or Treat!" shout little witches, paper-bagged goblins, </w:t>
      </w:r>
      <w:r>
        <w:rPr>
          <w:rFonts w:asciiTheme="minorHAnsi" w:hAnsiTheme="minorHAnsi" w:cstheme="minorHAnsi"/>
          <w:sz w:val="22"/>
          <w:szCs w:val="22"/>
        </w:rPr>
        <w:t>_ _ _ _ _ _</w:t>
      </w:r>
      <w:r w:rsidRPr="00135071">
        <w:rPr>
          <w:rFonts w:asciiTheme="minorHAnsi" w:hAnsiTheme="minorHAnsi" w:cstheme="minorHAnsi"/>
          <w:sz w:val="22"/>
          <w:szCs w:val="22"/>
        </w:rPr>
        <w:t xml:space="preserve">-masked monsters and bed-sheeted ghosts as they give a bag for candy. It is October and it's Halloween time! Today, Halloween is a festival of </w:t>
      </w:r>
      <w:r>
        <w:rPr>
          <w:rFonts w:asciiTheme="minorHAnsi" w:hAnsiTheme="minorHAnsi" w:cstheme="minorHAnsi"/>
          <w:sz w:val="22"/>
          <w:szCs w:val="22"/>
        </w:rPr>
        <w:t xml:space="preserve">_ _ _ </w:t>
      </w:r>
      <w:r w:rsidRPr="00135071">
        <w:rPr>
          <w:rFonts w:asciiTheme="minorHAnsi" w:hAnsiTheme="minorHAnsi" w:cstheme="minorHAnsi"/>
          <w:sz w:val="22"/>
          <w:szCs w:val="22"/>
        </w:rPr>
        <w:t xml:space="preserve">for kids. An occasion to dress up as little monsters, ghosts or witches. Over time the custom of adults dressing up as demons changed and the children took over. As they went from </w:t>
      </w:r>
      <w:r>
        <w:rPr>
          <w:rFonts w:asciiTheme="minorHAnsi" w:hAnsiTheme="minorHAnsi" w:cstheme="minorHAnsi"/>
          <w:sz w:val="22"/>
          <w:szCs w:val="22"/>
        </w:rPr>
        <w:t>_ _ _ _ _</w:t>
      </w:r>
      <w:r w:rsidRPr="00135071">
        <w:rPr>
          <w:rFonts w:asciiTheme="minorHAnsi" w:hAnsiTheme="minorHAnsi" w:cstheme="minorHAnsi"/>
          <w:sz w:val="22"/>
          <w:szCs w:val="22"/>
        </w:rPr>
        <w:t xml:space="preserve"> to house they would knock at each house and cry "trick or treat". People would then give the children apples or buns and later candy to keep from being tricked. </w:t>
      </w:r>
    </w:p>
    <w:p w:rsidR="00545939" w:rsidRPr="00135071" w:rsidRDefault="00545939" w:rsidP="00545939">
      <w:pPr>
        <w:pStyle w:val="body"/>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B</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Halloween is celebrated on the </w:t>
      </w:r>
      <w:r>
        <w:rPr>
          <w:rFonts w:asciiTheme="minorHAnsi" w:hAnsiTheme="minorHAnsi" w:cstheme="minorHAnsi"/>
          <w:sz w:val="22"/>
          <w:szCs w:val="22"/>
        </w:rPr>
        <w:t xml:space="preserve">_ _ _ _ _ _ </w:t>
      </w:r>
      <w:r w:rsidRPr="00135071">
        <w:rPr>
          <w:rFonts w:asciiTheme="minorHAnsi" w:hAnsiTheme="minorHAnsi" w:cstheme="minorHAnsi"/>
          <w:sz w:val="22"/>
          <w:szCs w:val="22"/>
        </w:rPr>
        <w:t>of October 31st, which is the evening before the Christian All Saint's Day. Halloween's history goes back to the ancient religion of the Celtic tribes (circa 500 B.C.) from whom came the Britons,</w:t>
      </w:r>
      <w:r>
        <w:rPr>
          <w:rFonts w:asciiTheme="minorHAnsi" w:hAnsiTheme="minorHAnsi" w:cstheme="minorHAnsi"/>
          <w:sz w:val="22"/>
          <w:szCs w:val="22"/>
        </w:rPr>
        <w:t xml:space="preserve"> _ _ _ _ _</w:t>
      </w:r>
      <w:r w:rsidRPr="00135071">
        <w:rPr>
          <w:rFonts w:asciiTheme="minorHAnsi" w:hAnsiTheme="minorHAnsi" w:cstheme="minorHAnsi"/>
          <w:sz w:val="22"/>
          <w:szCs w:val="22"/>
        </w:rPr>
        <w:t xml:space="preserve"> and the Irish. Present day Britains, Scots, Welsh and Irish are all descendants from these ancient Celtic tribes.</w:t>
      </w:r>
    </w:p>
    <w:p w:rsidR="00545939" w:rsidRPr="00135071" w:rsidRDefault="00545939" w:rsidP="00545939">
      <w:pPr>
        <w:pStyle w:val="NormalWeb"/>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C</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The Celts worshipped nature and believed in the spirits. They worshipped over 300 gods. Their chief god was the sun and they celebrated two festivals revolving around the sun: Beltane, to mark the beginning of </w:t>
      </w:r>
      <w:r>
        <w:rPr>
          <w:rFonts w:asciiTheme="minorHAnsi" w:hAnsiTheme="minorHAnsi" w:cstheme="minorHAnsi"/>
          <w:sz w:val="22"/>
          <w:szCs w:val="22"/>
        </w:rPr>
        <w:t>_ _ _ _ _ _</w:t>
      </w:r>
      <w:r w:rsidRPr="00135071">
        <w:rPr>
          <w:rFonts w:asciiTheme="minorHAnsi" w:hAnsiTheme="minorHAnsi" w:cstheme="minorHAnsi"/>
          <w:sz w:val="22"/>
          <w:szCs w:val="22"/>
        </w:rPr>
        <w:t xml:space="preserve"> and Samhain or Saman to mark the start of winter. The Celts believed that at the end of summer, Samhain, the lord of death becomes powerful and overpowers the sun god. On October 31, Samhain assembles all the evil spirits who had died last year and lets them come </w:t>
      </w:r>
      <w:r>
        <w:rPr>
          <w:rFonts w:asciiTheme="minorHAnsi" w:hAnsiTheme="minorHAnsi" w:cstheme="minorHAnsi"/>
          <w:sz w:val="22"/>
          <w:szCs w:val="22"/>
        </w:rPr>
        <w:t xml:space="preserve">_ _ _ _ </w:t>
      </w:r>
      <w:r w:rsidRPr="00135071">
        <w:rPr>
          <w:rFonts w:asciiTheme="minorHAnsi" w:hAnsiTheme="minorHAnsi" w:cstheme="minorHAnsi"/>
          <w:sz w:val="22"/>
          <w:szCs w:val="22"/>
        </w:rPr>
        <w:t xml:space="preserve">to visit the living. </w:t>
      </w:r>
    </w:p>
    <w:p w:rsidR="00545939" w:rsidRPr="00135071" w:rsidRDefault="00545939" w:rsidP="00545939">
      <w:pPr>
        <w:pStyle w:val="NormalWeb"/>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D</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On October 31, after the harvest, the druids would meet under an oak grove or near large </w:t>
      </w:r>
      <w:r>
        <w:rPr>
          <w:rFonts w:asciiTheme="minorHAnsi" w:hAnsiTheme="minorHAnsi" w:cstheme="minorHAnsi"/>
          <w:sz w:val="22"/>
          <w:szCs w:val="22"/>
        </w:rPr>
        <w:t xml:space="preserve">_ _ _ _ _ </w:t>
      </w:r>
      <w:r w:rsidRPr="00135071">
        <w:rPr>
          <w:rFonts w:asciiTheme="minorHAnsi" w:hAnsiTheme="minorHAnsi" w:cstheme="minorHAnsi"/>
          <w:sz w:val="22"/>
          <w:szCs w:val="22"/>
        </w:rPr>
        <w:t xml:space="preserve">circles where they performed sacrifices. Stonehenge in England is one such druid circle. The priests would light great fires and offer sacrifices to Samhain to ensure that the </w:t>
      </w:r>
      <w:r>
        <w:rPr>
          <w:rFonts w:asciiTheme="minorHAnsi" w:hAnsiTheme="minorHAnsi" w:cstheme="minorHAnsi"/>
          <w:sz w:val="22"/>
          <w:szCs w:val="22"/>
        </w:rPr>
        <w:t xml:space="preserve">_ _ _ </w:t>
      </w:r>
      <w:r w:rsidRPr="00135071">
        <w:rPr>
          <w:rFonts w:asciiTheme="minorHAnsi" w:hAnsiTheme="minorHAnsi" w:cstheme="minorHAnsi"/>
          <w:sz w:val="22"/>
          <w:szCs w:val="22"/>
        </w:rPr>
        <w:t xml:space="preserve">returned after the winter. During the night all fires except the sacrificial one to Samhain were turned out. The Vigil of Samhain, as it was called, would keep the sacrificial </w:t>
      </w:r>
      <w:r>
        <w:rPr>
          <w:rFonts w:asciiTheme="minorHAnsi" w:hAnsiTheme="minorHAnsi" w:cstheme="minorHAnsi"/>
          <w:sz w:val="22"/>
          <w:szCs w:val="22"/>
        </w:rPr>
        <w:t>_ _ _ _</w:t>
      </w:r>
      <w:r w:rsidRPr="00135071">
        <w:rPr>
          <w:rFonts w:asciiTheme="minorHAnsi" w:hAnsiTheme="minorHAnsi" w:cstheme="minorHAnsi"/>
          <w:sz w:val="22"/>
          <w:szCs w:val="22"/>
        </w:rPr>
        <w:t xml:space="preserve"> on through the night and the next day they would light the fire from the sacrificial fire in each household. </w:t>
      </w:r>
    </w:p>
    <w:p w:rsidR="00545939" w:rsidRPr="00135071" w:rsidRDefault="00545939" w:rsidP="00545939">
      <w:pPr>
        <w:pStyle w:val="NormalWeb"/>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E</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Villagers would leave food and nuts for the spirits, who come </w:t>
      </w:r>
      <w:r>
        <w:rPr>
          <w:rFonts w:asciiTheme="minorHAnsi" w:hAnsiTheme="minorHAnsi" w:cstheme="minorHAnsi"/>
          <w:sz w:val="22"/>
          <w:szCs w:val="22"/>
        </w:rPr>
        <w:t>_ _ _</w:t>
      </w:r>
      <w:r w:rsidRPr="00135071">
        <w:rPr>
          <w:rFonts w:asciiTheme="minorHAnsi" w:hAnsiTheme="minorHAnsi" w:cstheme="minorHAnsi"/>
          <w:sz w:val="22"/>
          <w:szCs w:val="22"/>
        </w:rPr>
        <w:t xml:space="preserve"> a visit. If the demon was happy with the treat, it would </w:t>
      </w:r>
      <w:r>
        <w:rPr>
          <w:rFonts w:asciiTheme="minorHAnsi" w:hAnsiTheme="minorHAnsi" w:cstheme="minorHAnsi"/>
          <w:sz w:val="22"/>
          <w:szCs w:val="22"/>
        </w:rPr>
        <w:t>_ _ _</w:t>
      </w:r>
      <w:r w:rsidRPr="00135071">
        <w:rPr>
          <w:rFonts w:asciiTheme="minorHAnsi" w:hAnsiTheme="minorHAnsi" w:cstheme="minorHAnsi"/>
          <w:sz w:val="22"/>
          <w:szCs w:val="22"/>
        </w:rPr>
        <w:t xml:space="preserve"> trick the person or cast an evil spell. This is the origin of the present day trick or treat. Traditionally people duck for apples in a tub of water and </w:t>
      </w:r>
      <w:r>
        <w:rPr>
          <w:rFonts w:asciiTheme="minorHAnsi" w:hAnsiTheme="minorHAnsi" w:cstheme="minorHAnsi"/>
          <w:sz w:val="22"/>
          <w:szCs w:val="22"/>
        </w:rPr>
        <w:t>use</w:t>
      </w:r>
      <w:r w:rsidRPr="00135071">
        <w:rPr>
          <w:rFonts w:asciiTheme="minorHAnsi" w:hAnsiTheme="minorHAnsi" w:cstheme="minorHAnsi"/>
          <w:sz w:val="22"/>
          <w:szCs w:val="22"/>
        </w:rPr>
        <w:t xml:space="preserve"> hollowed-out pumpkins lit by candles which scare away evil spirits. Legend has it that people would also wear masks and blacken their </w:t>
      </w:r>
      <w:r>
        <w:rPr>
          <w:rFonts w:asciiTheme="minorHAnsi" w:hAnsiTheme="minorHAnsi" w:cstheme="minorHAnsi"/>
          <w:sz w:val="22"/>
          <w:szCs w:val="22"/>
        </w:rPr>
        <w:t>_ _ _ _ _</w:t>
      </w:r>
      <w:r w:rsidRPr="00135071">
        <w:rPr>
          <w:rFonts w:asciiTheme="minorHAnsi" w:hAnsiTheme="minorHAnsi" w:cstheme="minorHAnsi"/>
          <w:sz w:val="22"/>
          <w:szCs w:val="22"/>
        </w:rPr>
        <w:t xml:space="preserve"> so the spirits would not see them. They believed that ghosts or spirits cannot </w:t>
      </w:r>
      <w:r w:rsidRPr="00135071">
        <w:rPr>
          <w:rFonts w:asciiTheme="minorHAnsi" w:hAnsiTheme="minorHAnsi" w:cstheme="minorHAnsi"/>
          <w:sz w:val="22"/>
          <w:szCs w:val="22"/>
        </w:rPr>
        <w:lastRenderedPageBreak/>
        <w:t xml:space="preserve">see their own reflection. So, if a demon saw another creature looking horrible, they would </w:t>
      </w:r>
      <w:r>
        <w:rPr>
          <w:rFonts w:asciiTheme="minorHAnsi" w:hAnsiTheme="minorHAnsi" w:cstheme="minorHAnsi"/>
          <w:sz w:val="22"/>
          <w:szCs w:val="22"/>
        </w:rPr>
        <w:t xml:space="preserve">_ _ _ </w:t>
      </w:r>
      <w:r w:rsidRPr="00135071">
        <w:rPr>
          <w:rFonts w:asciiTheme="minorHAnsi" w:hAnsiTheme="minorHAnsi" w:cstheme="minorHAnsi"/>
          <w:sz w:val="22"/>
          <w:szCs w:val="22"/>
        </w:rPr>
        <w:t xml:space="preserve">away in terror. </w:t>
      </w:r>
    </w:p>
    <w:p w:rsidR="00545939" w:rsidRPr="00135071" w:rsidRDefault="00545939" w:rsidP="00545939">
      <w:pPr>
        <w:pStyle w:val="NormalWeb"/>
        <w:shd w:val="clear" w:color="auto" w:fill="FFFFFF"/>
        <w:jc w:val="both"/>
        <w:rPr>
          <w:rFonts w:asciiTheme="minorHAnsi" w:hAnsiTheme="minorHAnsi" w:cstheme="minorHAnsi"/>
          <w:sz w:val="22"/>
          <w:szCs w:val="22"/>
        </w:rPr>
      </w:pPr>
      <w:r w:rsidRPr="00021EE4">
        <w:rPr>
          <w:rFonts w:ascii="AR DELANEY" w:hAnsi="AR DELANEY" w:cstheme="minorHAnsi"/>
          <w:color w:val="FF0000"/>
          <w:sz w:val="22"/>
          <w:szCs w:val="22"/>
        </w:rPr>
        <w:t>F</w:t>
      </w:r>
      <w:r>
        <w:rPr>
          <w:rFonts w:asciiTheme="minorHAnsi" w:hAnsiTheme="minorHAnsi" w:cstheme="minorHAnsi"/>
          <w:sz w:val="22"/>
          <w:szCs w:val="22"/>
        </w:rPr>
        <w:t xml:space="preserve"> </w:t>
      </w:r>
      <w:r w:rsidRPr="00135071">
        <w:rPr>
          <w:rFonts w:asciiTheme="minorHAnsi" w:hAnsiTheme="minorHAnsi" w:cstheme="minorHAnsi"/>
          <w:sz w:val="22"/>
          <w:szCs w:val="22"/>
        </w:rPr>
        <w:t xml:space="preserve">In 834 A.D., Pope Gregory III moved the festival of All Saints Day, then celebrated on May 13 to </w:t>
      </w:r>
      <w:r>
        <w:rPr>
          <w:rFonts w:asciiTheme="minorHAnsi" w:hAnsiTheme="minorHAnsi" w:cstheme="minorHAnsi"/>
          <w:sz w:val="22"/>
          <w:szCs w:val="22"/>
        </w:rPr>
        <w:t xml:space="preserve">_ _ _ _ _ _ _ _ </w:t>
      </w:r>
      <w:r w:rsidRPr="00135071">
        <w:rPr>
          <w:rFonts w:asciiTheme="minorHAnsi" w:hAnsiTheme="minorHAnsi" w:cstheme="minorHAnsi"/>
          <w:sz w:val="22"/>
          <w:szCs w:val="22"/>
        </w:rPr>
        <w:t xml:space="preserve">1. The new day was called All Saints Day or Hallowmas. Thus, the evening and night before it became All Hallow's eve and later Halloween. </w:t>
      </w:r>
    </w:p>
    <w:p w:rsidR="00545939" w:rsidRDefault="00545939" w:rsidP="00545939">
      <w:pPr>
        <w:pStyle w:val="NormalWeb"/>
        <w:shd w:val="clear" w:color="auto" w:fill="FFFFFF"/>
        <w:jc w:val="both"/>
        <w:rPr>
          <w:rFonts w:asciiTheme="minorHAnsi" w:hAnsiTheme="minorHAnsi" w:cstheme="minorHAnsi"/>
          <w:sz w:val="22"/>
          <w:szCs w:val="22"/>
        </w:rPr>
      </w:pPr>
    </w:p>
    <w:p w:rsidR="00545939" w:rsidRDefault="00545939" w:rsidP="00545939">
      <w:pPr>
        <w:pStyle w:val="NormalWeb"/>
        <w:shd w:val="clear" w:color="auto" w:fill="FFFFFF"/>
        <w:jc w:val="both"/>
        <w:rPr>
          <w:rFonts w:asciiTheme="minorHAnsi" w:hAnsiTheme="minorHAnsi" w:cstheme="minorHAnsi"/>
          <w:sz w:val="22"/>
          <w:szCs w:val="22"/>
        </w:rPr>
      </w:pPr>
      <w:r w:rsidRPr="00DF2313">
        <w:rPr>
          <w:rFonts w:asciiTheme="minorHAnsi" w:hAnsiTheme="minorHAnsi" w:cstheme="minorHAnsi"/>
          <w:sz w:val="22"/>
          <w:szCs w:val="22"/>
          <w:highlight w:val="green"/>
        </w:rPr>
        <w:t>PODNASLOVI</w:t>
      </w:r>
      <w:r>
        <w:rPr>
          <w:rFonts w:asciiTheme="minorHAnsi" w:hAnsiTheme="minorHAnsi" w:cstheme="minorHAnsi"/>
          <w:sz w:val="22"/>
          <w:szCs w:val="22"/>
        </w:rPr>
        <w:t xml:space="preserve">  - v okvirček vpiši črko odstavka</w:t>
      </w:r>
    </w:p>
    <w:p w:rsidR="00545939" w:rsidRDefault="00381BD5" w:rsidP="00545939">
      <w:pPr>
        <w:pStyle w:val="NormalWeb"/>
        <w:pBdr>
          <w:top w:val="single" w:sz="4" w:space="1" w:color="auto"/>
          <w:left w:val="single" w:sz="4" w:space="4" w:color="auto"/>
          <w:bottom w:val="single" w:sz="4" w:space="21" w:color="auto"/>
          <w:right w:val="single" w:sz="4" w:space="4" w:color="auto"/>
        </w:pBdr>
        <w:shd w:val="clear" w:color="auto" w:fill="FFFFFF"/>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288.5pt;margin-top:3.05pt;width:21.65pt;height:25.7pt;z-index:251662336">
            <v:textbox>
              <w:txbxContent>
                <w:p w:rsidR="00545939" w:rsidRPr="00A479C5" w:rsidRDefault="00545939" w:rsidP="00545939">
                  <w:pPr>
                    <w:rPr>
                      <w:color w:val="FF0000"/>
                    </w:rPr>
                  </w:pPr>
                </w:p>
              </w:txbxContent>
            </v:textbox>
          </v:shape>
        </w:pict>
      </w:r>
      <w:r>
        <w:rPr>
          <w:rFonts w:asciiTheme="minorHAnsi" w:hAnsiTheme="minorHAnsi" w:cstheme="minorHAnsi"/>
          <w:noProof/>
          <w:sz w:val="22"/>
          <w:szCs w:val="22"/>
        </w:rPr>
        <w:pict>
          <v:shape id="_x0000_s1029" type="#_x0000_t202" style="position:absolute;left:0;text-align:left;margin-left:204.75pt;margin-top:3.05pt;width:21.65pt;height:25.7pt;z-index:251663360">
            <v:textbox>
              <w:txbxContent>
                <w:p w:rsidR="00545939" w:rsidRPr="00A479C5" w:rsidRDefault="00545939" w:rsidP="00545939">
                  <w:pPr>
                    <w:rPr>
                      <w:color w:val="FF0000"/>
                    </w:rPr>
                  </w:pPr>
                </w:p>
              </w:txbxContent>
            </v:textbox>
          </v:shape>
        </w:pict>
      </w:r>
      <w:r>
        <w:rPr>
          <w:rFonts w:asciiTheme="minorHAnsi" w:hAnsiTheme="minorHAnsi" w:cstheme="minorHAnsi"/>
          <w:noProof/>
          <w:sz w:val="22"/>
          <w:szCs w:val="22"/>
        </w:rPr>
        <w:pict>
          <v:shape id="_x0000_s1027" type="#_x0000_t202" style="position:absolute;left:0;text-align:left;margin-left:102.1pt;margin-top:3.05pt;width:21.65pt;height:25.7pt;z-index:251661312">
            <v:textbox>
              <w:txbxContent>
                <w:p w:rsidR="00545939" w:rsidRPr="00A479C5" w:rsidRDefault="00545939" w:rsidP="00545939">
                  <w:pPr>
                    <w:rPr>
                      <w:color w:val="FF0000"/>
                    </w:rPr>
                  </w:pPr>
                </w:p>
              </w:txbxContent>
            </v:textbox>
          </v:shape>
        </w:pict>
      </w:r>
      <w:r>
        <w:rPr>
          <w:rFonts w:asciiTheme="minorHAnsi" w:hAnsiTheme="minorHAnsi" w:cstheme="minorHAnsi"/>
          <w:noProof/>
          <w:sz w:val="22"/>
          <w:szCs w:val="22"/>
        </w:rPr>
        <w:pict>
          <v:shape id="_x0000_s1026" type="#_x0000_t202" style="position:absolute;left:0;text-align:left;margin-left:-3.1pt;margin-top:3.05pt;width:21.65pt;height:25.7pt;z-index:251660288">
            <v:textbox>
              <w:txbxContent>
                <w:p w:rsidR="00545939" w:rsidRPr="00A479C5" w:rsidRDefault="00545939" w:rsidP="00545939">
                  <w:pPr>
                    <w:rPr>
                      <w:color w:val="FF0000"/>
                    </w:rPr>
                  </w:pPr>
                </w:p>
              </w:txbxContent>
            </v:textbox>
          </v:shape>
        </w:pict>
      </w:r>
      <w:r w:rsidR="00545939">
        <w:rPr>
          <w:rFonts w:asciiTheme="minorHAnsi" w:hAnsiTheme="minorHAnsi" w:cstheme="minorHAnsi"/>
          <w:sz w:val="22"/>
          <w:szCs w:val="22"/>
        </w:rPr>
        <w:t xml:space="preserve">         THE ORIGIN                    TRADITIONS       </w:t>
      </w:r>
      <w:r w:rsidR="00545939">
        <w:rPr>
          <w:rFonts w:asciiTheme="minorHAnsi" w:hAnsiTheme="minorHAnsi" w:cstheme="minorHAnsi"/>
          <w:sz w:val="22"/>
          <w:szCs w:val="22"/>
        </w:rPr>
        <w:tab/>
        <w:t xml:space="preserve">       THE FIRE                  CHRISTIAN FESTIVAL          </w:t>
      </w:r>
    </w:p>
    <w:p w:rsidR="00545939" w:rsidRDefault="00381BD5" w:rsidP="00545939">
      <w:pPr>
        <w:pStyle w:val="NormalWeb"/>
        <w:pBdr>
          <w:top w:val="single" w:sz="4" w:space="1" w:color="auto"/>
          <w:left w:val="single" w:sz="4" w:space="4" w:color="auto"/>
          <w:bottom w:val="single" w:sz="4" w:space="21" w:color="auto"/>
          <w:right w:val="single" w:sz="4" w:space="4" w:color="auto"/>
        </w:pBdr>
        <w:shd w:val="clear" w:color="auto" w:fill="FFFFFF"/>
        <w:ind w:firstLine="708"/>
        <w:jc w:val="both"/>
        <w:rPr>
          <w:rFonts w:asciiTheme="minorHAnsi" w:hAnsiTheme="minorHAnsi" w:cstheme="minorHAnsi"/>
          <w:sz w:val="22"/>
          <w:szCs w:val="22"/>
        </w:rPr>
      </w:pPr>
      <w:r>
        <w:rPr>
          <w:rFonts w:asciiTheme="minorHAnsi" w:hAnsiTheme="minorHAnsi" w:cstheme="minorHAnsi"/>
          <w:noProof/>
          <w:sz w:val="22"/>
          <w:szCs w:val="22"/>
        </w:rPr>
        <w:pict>
          <v:shape id="_x0000_s1031" type="#_x0000_t202" style="position:absolute;left:0;text-align:left;margin-left:117.15pt;margin-top:4.1pt;width:21.65pt;height:25.7pt;z-index:251665408">
            <v:textbox>
              <w:txbxContent>
                <w:p w:rsidR="00545939" w:rsidRPr="00A479C5" w:rsidRDefault="00545939" w:rsidP="00545939">
                  <w:pPr>
                    <w:rPr>
                      <w:color w:val="FF0000"/>
                    </w:rPr>
                  </w:pPr>
                </w:p>
              </w:txbxContent>
            </v:textbox>
          </v:shape>
        </w:pict>
      </w:r>
      <w:r>
        <w:rPr>
          <w:rFonts w:asciiTheme="minorHAnsi" w:hAnsiTheme="minorHAnsi" w:cstheme="minorHAnsi"/>
          <w:noProof/>
          <w:sz w:val="22"/>
          <w:szCs w:val="22"/>
        </w:rPr>
        <w:pict>
          <v:shape id="_x0000_s1030" type="#_x0000_t202" style="position:absolute;left:0;text-align:left;margin-left:11.25pt;margin-top:4.1pt;width:21.65pt;height:25.7pt;z-index:251664384">
            <v:textbox>
              <w:txbxContent>
                <w:p w:rsidR="00545939" w:rsidRPr="00A479C5" w:rsidRDefault="00545939" w:rsidP="00545939">
                  <w:pPr>
                    <w:rPr>
                      <w:color w:val="FF0000"/>
                    </w:rPr>
                  </w:pPr>
                </w:p>
              </w:txbxContent>
            </v:textbox>
          </v:shape>
        </w:pict>
      </w:r>
      <w:r w:rsidR="00545939">
        <w:rPr>
          <w:rFonts w:asciiTheme="minorHAnsi" w:hAnsiTheme="minorHAnsi" w:cstheme="minorHAnsi"/>
          <w:sz w:val="22"/>
          <w:szCs w:val="22"/>
        </w:rPr>
        <w:t xml:space="preserve">TODAY </w:t>
      </w:r>
      <w:r w:rsidR="00545939">
        <w:rPr>
          <w:rFonts w:asciiTheme="minorHAnsi" w:hAnsiTheme="minorHAnsi" w:cstheme="minorHAnsi"/>
          <w:sz w:val="22"/>
          <w:szCs w:val="22"/>
        </w:rPr>
        <w:tab/>
      </w:r>
      <w:r w:rsidR="00545939">
        <w:rPr>
          <w:rFonts w:asciiTheme="minorHAnsi" w:hAnsiTheme="minorHAnsi" w:cstheme="minorHAnsi"/>
          <w:sz w:val="22"/>
          <w:szCs w:val="22"/>
        </w:rPr>
        <w:tab/>
      </w:r>
      <w:r w:rsidR="00545939">
        <w:rPr>
          <w:rFonts w:asciiTheme="minorHAnsi" w:hAnsiTheme="minorHAnsi" w:cstheme="minorHAnsi"/>
          <w:sz w:val="22"/>
          <w:szCs w:val="22"/>
        </w:rPr>
        <w:tab/>
        <w:t xml:space="preserve"> SUN FESTIVALS</w:t>
      </w:r>
    </w:p>
    <w:p w:rsidR="00545939" w:rsidRDefault="00545939" w:rsidP="00545939">
      <w:pPr>
        <w:pStyle w:val="NormalWeb"/>
        <w:shd w:val="clear" w:color="auto" w:fill="FFFFFF"/>
        <w:jc w:val="both"/>
        <w:rPr>
          <w:rFonts w:asciiTheme="minorHAnsi" w:hAnsiTheme="minorHAnsi" w:cstheme="minorHAnsi"/>
          <w:sz w:val="22"/>
          <w:szCs w:val="22"/>
          <w:highlight w:val="yellow"/>
        </w:rPr>
        <w:sectPr w:rsidR="00545939" w:rsidSect="00675859">
          <w:pgSz w:w="11906" w:h="16838"/>
          <w:pgMar w:top="1417" w:right="1417" w:bottom="1417" w:left="1417" w:header="708" w:footer="708" w:gutter="0"/>
          <w:cols w:space="708"/>
          <w:docGrid w:linePitch="360"/>
        </w:sectPr>
      </w:pPr>
    </w:p>
    <w:p w:rsidR="00545939" w:rsidRDefault="00545939" w:rsidP="00545939">
      <w:pPr>
        <w:pStyle w:val="NormalWeb"/>
        <w:shd w:val="clear" w:color="auto" w:fill="FFFFFF"/>
        <w:jc w:val="both"/>
        <w:rPr>
          <w:rFonts w:asciiTheme="minorHAnsi" w:hAnsiTheme="minorHAnsi" w:cstheme="minorHAnsi"/>
          <w:sz w:val="22"/>
          <w:szCs w:val="22"/>
        </w:rPr>
      </w:pPr>
      <w:r w:rsidRPr="00A479C5">
        <w:rPr>
          <w:rFonts w:asciiTheme="minorHAnsi" w:hAnsiTheme="minorHAnsi" w:cstheme="minorHAnsi"/>
          <w:sz w:val="22"/>
          <w:szCs w:val="22"/>
          <w:highlight w:val="yellow"/>
        </w:rPr>
        <w:lastRenderedPageBreak/>
        <w:t>S</w:t>
      </w:r>
      <w:r>
        <w:rPr>
          <w:rFonts w:asciiTheme="minorHAnsi" w:hAnsiTheme="minorHAnsi" w:cstheme="minorHAnsi"/>
          <w:sz w:val="22"/>
          <w:szCs w:val="22"/>
          <w:highlight w:val="yellow"/>
        </w:rPr>
        <w:t>OPOMENKE</w:t>
      </w:r>
      <w:r>
        <w:rPr>
          <w:rFonts w:asciiTheme="minorHAnsi" w:hAnsiTheme="minorHAnsi" w:cstheme="minorHAnsi"/>
          <w:sz w:val="22"/>
          <w:szCs w:val="22"/>
        </w:rPr>
        <w:t xml:space="preserve"> – vpiši odgovarjajočo številko</w:t>
      </w:r>
    </w:p>
    <w:tbl>
      <w:tblPr>
        <w:tblStyle w:val="TableGrid"/>
        <w:tblW w:w="0" w:type="auto"/>
        <w:tblLook w:val="04A0"/>
      </w:tblPr>
      <w:tblGrid>
        <w:gridCol w:w="534"/>
        <w:gridCol w:w="1275"/>
        <w:gridCol w:w="567"/>
        <w:gridCol w:w="1418"/>
      </w:tblGrid>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1</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Dress up</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offering</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2</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blacken</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habit</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3</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overpower</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adore</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4</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ancient</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Wear masks</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5</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custom</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Paint black</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6</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sacrifice</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Very old</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7</w:t>
            </w:r>
          </w:p>
        </w:tc>
        <w:tc>
          <w:tcPr>
            <w:tcW w:w="1275"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worship</w:t>
            </w:r>
          </w:p>
        </w:tc>
        <w:tc>
          <w:tcPr>
            <w:tcW w:w="567" w:type="dxa"/>
          </w:tcPr>
          <w:p w:rsidR="00545939" w:rsidRPr="00A479C5" w:rsidRDefault="00545939" w:rsidP="00434F7D">
            <w:pPr>
              <w:pStyle w:val="NormalWeb"/>
              <w:jc w:val="both"/>
              <w:rPr>
                <w:rFonts w:asciiTheme="minorHAnsi" w:hAnsiTheme="minorHAnsi" w:cstheme="minorHAnsi"/>
                <w:color w:val="FF9900"/>
                <w:sz w:val="22"/>
                <w:szCs w:val="22"/>
              </w:rPr>
            </w:pPr>
          </w:p>
        </w:tc>
        <w:tc>
          <w:tcPr>
            <w:tcW w:w="1418"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win</w:t>
            </w:r>
          </w:p>
        </w:tc>
      </w:tr>
    </w:tbl>
    <w:p w:rsidR="00545939" w:rsidRDefault="00545939" w:rsidP="00545939">
      <w:pPr>
        <w:pStyle w:val="NormalWeb"/>
        <w:shd w:val="clear" w:color="auto" w:fill="FFFFFF"/>
        <w:jc w:val="both"/>
        <w:rPr>
          <w:rFonts w:asciiTheme="minorHAnsi" w:hAnsiTheme="minorHAnsi" w:cstheme="minorHAnsi"/>
          <w:sz w:val="22"/>
          <w:szCs w:val="22"/>
          <w:highlight w:val="cyan"/>
        </w:rPr>
      </w:pPr>
    </w:p>
    <w:p w:rsidR="00545939" w:rsidRDefault="00545939" w:rsidP="00545939">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highlight w:val="cyan"/>
        </w:rPr>
        <w:lastRenderedPageBreak/>
        <w:t>PREVE</w:t>
      </w:r>
      <w:r w:rsidRPr="00A479C5">
        <w:rPr>
          <w:rFonts w:asciiTheme="minorHAnsi" w:hAnsiTheme="minorHAnsi" w:cstheme="minorHAnsi"/>
          <w:sz w:val="22"/>
          <w:szCs w:val="22"/>
          <w:highlight w:val="cyan"/>
        </w:rPr>
        <w:t>DI</w:t>
      </w:r>
      <w:r>
        <w:rPr>
          <w:rFonts w:asciiTheme="minorHAnsi" w:hAnsiTheme="minorHAnsi" w:cstheme="minorHAnsi"/>
          <w:sz w:val="22"/>
          <w:szCs w:val="22"/>
        </w:rPr>
        <w:t xml:space="preserve"> - vpiši odgovarjajočo številko</w:t>
      </w:r>
    </w:p>
    <w:tbl>
      <w:tblPr>
        <w:tblStyle w:val="TableGrid"/>
        <w:tblW w:w="0" w:type="auto"/>
        <w:tblLook w:val="04A0"/>
      </w:tblPr>
      <w:tblGrid>
        <w:gridCol w:w="534"/>
        <w:gridCol w:w="1559"/>
        <w:gridCol w:w="567"/>
        <w:gridCol w:w="1134"/>
      </w:tblGrid>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1</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saint</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škrat</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2</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pope</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urok</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3</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spell</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žemlja</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4</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tub</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žetev</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5</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goblin</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svetnik</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6</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bun</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izdolben</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7</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harvest</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papež</w:t>
            </w:r>
          </w:p>
        </w:tc>
      </w:tr>
      <w:tr w:rsidR="00545939" w:rsidTr="00434F7D">
        <w:tc>
          <w:tcPr>
            <w:tcW w:w="5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8</w:t>
            </w:r>
          </w:p>
        </w:tc>
        <w:tc>
          <w:tcPr>
            <w:tcW w:w="1559"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Hollowed out</w:t>
            </w:r>
          </w:p>
        </w:tc>
        <w:tc>
          <w:tcPr>
            <w:tcW w:w="567" w:type="dxa"/>
          </w:tcPr>
          <w:p w:rsidR="00545939" w:rsidRPr="00A479C5" w:rsidRDefault="00545939" w:rsidP="00434F7D">
            <w:pPr>
              <w:pStyle w:val="NormalWeb"/>
              <w:jc w:val="both"/>
              <w:rPr>
                <w:rFonts w:asciiTheme="minorHAnsi" w:hAnsiTheme="minorHAnsi" w:cstheme="minorHAnsi"/>
                <w:color w:val="00B0F0"/>
                <w:sz w:val="22"/>
                <w:szCs w:val="22"/>
              </w:rPr>
            </w:pPr>
          </w:p>
        </w:tc>
        <w:tc>
          <w:tcPr>
            <w:tcW w:w="1134" w:type="dxa"/>
          </w:tcPr>
          <w:p w:rsidR="00545939" w:rsidRDefault="00545939" w:rsidP="00434F7D">
            <w:pPr>
              <w:pStyle w:val="NormalWeb"/>
              <w:jc w:val="both"/>
              <w:rPr>
                <w:rFonts w:asciiTheme="minorHAnsi" w:hAnsiTheme="minorHAnsi" w:cstheme="minorHAnsi"/>
                <w:sz w:val="22"/>
                <w:szCs w:val="22"/>
              </w:rPr>
            </w:pPr>
            <w:r>
              <w:rPr>
                <w:rFonts w:asciiTheme="minorHAnsi" w:hAnsiTheme="minorHAnsi" w:cstheme="minorHAnsi"/>
                <w:sz w:val="22"/>
                <w:szCs w:val="22"/>
              </w:rPr>
              <w:t>kad</w:t>
            </w:r>
          </w:p>
        </w:tc>
      </w:tr>
    </w:tbl>
    <w:p w:rsidR="00545939" w:rsidRDefault="00545939" w:rsidP="00545939">
      <w:pPr>
        <w:pStyle w:val="NormalWeb"/>
        <w:shd w:val="clear" w:color="auto" w:fill="FFFFFF"/>
        <w:jc w:val="both"/>
        <w:rPr>
          <w:rFonts w:asciiTheme="minorHAnsi" w:hAnsiTheme="minorHAnsi" w:cstheme="minorHAnsi"/>
          <w:sz w:val="22"/>
          <w:szCs w:val="22"/>
          <w:highlight w:val="magenta"/>
        </w:rPr>
        <w:sectPr w:rsidR="00545939" w:rsidSect="00545939">
          <w:type w:val="continuous"/>
          <w:pgSz w:w="11906" w:h="16838"/>
          <w:pgMar w:top="1417" w:right="1417" w:bottom="1417" w:left="1417" w:header="708" w:footer="708" w:gutter="0"/>
          <w:cols w:num="2" w:space="708"/>
          <w:docGrid w:linePitch="360"/>
        </w:sectPr>
      </w:pPr>
    </w:p>
    <w:p w:rsidR="00545939" w:rsidRDefault="00545939" w:rsidP="00545939">
      <w:pPr>
        <w:pStyle w:val="NormalWeb"/>
        <w:shd w:val="clear" w:color="auto" w:fill="FFFFFF"/>
        <w:jc w:val="both"/>
        <w:rPr>
          <w:rFonts w:asciiTheme="minorHAnsi" w:hAnsiTheme="minorHAnsi" w:cstheme="minorHAnsi"/>
          <w:sz w:val="22"/>
          <w:szCs w:val="22"/>
        </w:rPr>
      </w:pPr>
      <w:r w:rsidRPr="00DF2313">
        <w:rPr>
          <w:rFonts w:asciiTheme="minorHAnsi" w:hAnsiTheme="minorHAnsi" w:cstheme="minorHAnsi"/>
          <w:sz w:val="22"/>
          <w:szCs w:val="22"/>
          <w:highlight w:val="magenta"/>
        </w:rPr>
        <w:lastRenderedPageBreak/>
        <w:t>KRIŽANKA</w:t>
      </w:r>
      <w:r>
        <w:rPr>
          <w:rFonts w:asciiTheme="minorHAnsi" w:hAnsiTheme="minorHAnsi" w:cstheme="minorHAnsi"/>
          <w:sz w:val="22"/>
          <w:szCs w:val="22"/>
        </w:rPr>
        <w:t>- POIŠČI BESEDE V PREBRANEM BESEDILU Črke – vodoravno, števila - navpično</w:t>
      </w:r>
    </w:p>
    <w:p w:rsidR="00545939" w:rsidRDefault="00545939" w:rsidP="00545939">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A – Scots and Welsh are ________ of Celtic tribes , B – who left out food for ghosts, C – to wear something is to _______ up, D – trick or _________;</w:t>
      </w:r>
    </w:p>
    <w:p w:rsidR="00545939" w:rsidRDefault="00545939" w:rsidP="00545939">
      <w:pPr>
        <w:pStyle w:val="NormalWeb"/>
        <w:shd w:val="clear" w:color="auto" w:fill="FFFFFF"/>
        <w:jc w:val="both"/>
        <w:rPr>
          <w:rFonts w:asciiTheme="minorHAnsi" w:hAnsiTheme="minorHAnsi" w:cstheme="minorHAnsi"/>
          <w:sz w:val="22"/>
          <w:szCs w:val="22"/>
        </w:rPr>
      </w:pPr>
      <w:r>
        <w:rPr>
          <w:rFonts w:asciiTheme="minorHAnsi" w:hAnsiTheme="minorHAnsi" w:cstheme="minorHAnsi"/>
          <w:sz w:val="22"/>
          <w:szCs w:val="22"/>
        </w:rPr>
        <w:t>1 – people who performed sacrifices, 2 – children get these on Halloween instead of apples, 3 – what ghost masks are made of, 4 -  Samhain is the lord of this</w:t>
      </w:r>
    </w:p>
    <w:tbl>
      <w:tblPr>
        <w:tblW w:w="5280" w:type="dxa"/>
        <w:tblInd w:w="61" w:type="dxa"/>
        <w:tblCellMar>
          <w:left w:w="70" w:type="dxa"/>
          <w:right w:w="70" w:type="dxa"/>
        </w:tblCellMar>
        <w:tblLook w:val="04A0"/>
      </w:tblPr>
      <w:tblGrid>
        <w:gridCol w:w="440"/>
        <w:gridCol w:w="440"/>
        <w:gridCol w:w="440"/>
        <w:gridCol w:w="440"/>
        <w:gridCol w:w="440"/>
        <w:gridCol w:w="440"/>
        <w:gridCol w:w="440"/>
        <w:gridCol w:w="440"/>
        <w:gridCol w:w="440"/>
        <w:gridCol w:w="440"/>
        <w:gridCol w:w="440"/>
        <w:gridCol w:w="440"/>
      </w:tblGrid>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single" w:sz="4" w:space="0" w:color="3F3F3F"/>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jc w:val="right"/>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1</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r>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single" w:sz="4" w:space="0" w:color="3F3F3F"/>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A</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p>
        </w:tc>
      </w:tr>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jc w:val="right"/>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2</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r>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single" w:sz="4" w:space="0" w:color="3F3F3F"/>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jc w:val="right"/>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3</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single" w:sz="4" w:space="0" w:color="3F3F3F"/>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jc w:val="right"/>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4</w:t>
            </w:r>
          </w:p>
        </w:tc>
      </w:tr>
      <w:tr w:rsidR="00545939" w:rsidRPr="008E19EB" w:rsidTr="00545939">
        <w:trPr>
          <w:trHeight w:val="300"/>
        </w:trPr>
        <w:tc>
          <w:tcPr>
            <w:tcW w:w="440" w:type="dxa"/>
            <w:tcBorders>
              <w:top w:val="single" w:sz="4" w:space="0" w:color="3F3F3F"/>
              <w:left w:val="single" w:sz="4" w:space="0" w:color="3F3F3F"/>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B</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r>
      <w:tr w:rsidR="00545939" w:rsidRPr="008E19EB" w:rsidTr="00434F7D">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r>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auto" w:fill="A6A6A6" w:themeFill="background1" w:themeFillShade="A6"/>
            <w:noWrap/>
            <w:vAlign w:val="bottom"/>
            <w:hideMark/>
          </w:tcPr>
          <w:p w:rsidR="00545939" w:rsidRPr="008E19EB" w:rsidRDefault="00381BD5" w:rsidP="00434F7D">
            <w:pPr>
              <w:spacing w:after="0" w:line="240" w:lineRule="auto"/>
              <w:rPr>
                <w:rFonts w:ascii="Calibri" w:eastAsia="Times New Roman" w:hAnsi="Calibri" w:cs="Calibri"/>
                <w:b/>
                <w:bCs/>
                <w:color w:val="3F3F3F"/>
                <w:lang w:eastAsia="sl-SI"/>
              </w:rPr>
            </w:pPr>
            <w:r>
              <w:rPr>
                <w:rFonts w:ascii="Calibri" w:eastAsia="Times New Roman" w:hAnsi="Calibri" w:cs="Calibri"/>
                <w:b/>
                <w:bCs/>
                <w:noProof/>
                <w:color w:val="3F3F3F"/>
                <w:lang w:eastAsia="sl-SI"/>
              </w:rPr>
              <w:pict>
                <v:shapetype id="_x0000_t32" coordsize="21600,21600" o:spt="32" o:oned="t" path="m,l21600,21600e" filled="f">
                  <v:path arrowok="t" fillok="f" o:connecttype="none"/>
                  <o:lock v:ext="edit" shapetype="t"/>
                </v:shapetype>
                <v:shape id="_x0000_s1032" type="#_x0000_t32" style="position:absolute;margin-left:-3.3pt;margin-top:2.8pt;width:16.5pt;height:0;flip:x;z-index:251658240;mso-position-horizontal-relative:text;mso-position-vertical-relative:text" o:connectortype="straight">
                  <v:stroke endarrow="block"/>
                </v:shape>
              </w:pict>
            </w:r>
            <w:r w:rsidR="00545939" w:rsidRPr="008E19EB">
              <w:rPr>
                <w:rFonts w:ascii="Calibri" w:eastAsia="Times New Roman" w:hAnsi="Calibri" w:cs="Calibri"/>
                <w:b/>
                <w:bCs/>
                <w:color w:val="3F3F3F"/>
                <w:lang w:eastAsia="sl-SI"/>
              </w:rPr>
              <w:t>C</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r>
      <w:tr w:rsidR="00545939" w:rsidRPr="008E19EB" w:rsidTr="00545939">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auto" w:fill="A6A6A6" w:themeFill="background1" w:themeFillShade="A6"/>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D</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single" w:sz="4" w:space="0" w:color="3F3F3F"/>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r>
      <w:tr w:rsidR="00545939" w:rsidRPr="008E19EB" w:rsidTr="00434F7D">
        <w:trPr>
          <w:trHeight w:val="300"/>
        </w:trPr>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c>
          <w:tcPr>
            <w:tcW w:w="440" w:type="dxa"/>
            <w:tcBorders>
              <w:top w:val="nil"/>
              <w:left w:val="nil"/>
              <w:bottom w:val="nil"/>
              <w:right w:val="nil"/>
            </w:tcBorders>
            <w:shd w:val="clear" w:color="auto" w:fill="auto"/>
            <w:noWrap/>
            <w:vAlign w:val="bottom"/>
            <w:hideMark/>
          </w:tcPr>
          <w:p w:rsidR="00545939" w:rsidRPr="008E19EB" w:rsidRDefault="00545939" w:rsidP="00434F7D">
            <w:pPr>
              <w:spacing w:after="0" w:line="240" w:lineRule="auto"/>
              <w:rPr>
                <w:rFonts w:ascii="Calibri" w:eastAsia="Times New Roman" w:hAnsi="Calibri" w:cs="Calibri"/>
                <w:color w:val="000000"/>
                <w:lang w:eastAsia="sl-SI"/>
              </w:rPr>
            </w:pPr>
          </w:p>
        </w:tc>
        <w:tc>
          <w:tcPr>
            <w:tcW w:w="440" w:type="dxa"/>
            <w:tcBorders>
              <w:top w:val="nil"/>
              <w:left w:val="single" w:sz="4" w:space="0" w:color="3F3F3F"/>
              <w:bottom w:val="single" w:sz="4" w:space="0" w:color="3F3F3F"/>
              <w:right w:val="single" w:sz="4" w:space="0" w:color="3F3F3F"/>
            </w:tcBorders>
            <w:shd w:val="clear" w:color="000000" w:fill="F2F2F2"/>
            <w:noWrap/>
            <w:vAlign w:val="bottom"/>
            <w:hideMark/>
          </w:tcPr>
          <w:p w:rsidR="00545939" w:rsidRPr="008E19EB" w:rsidRDefault="00545939" w:rsidP="00434F7D">
            <w:pPr>
              <w:spacing w:after="0" w:line="240" w:lineRule="auto"/>
              <w:rPr>
                <w:rFonts w:ascii="Calibri" w:eastAsia="Times New Roman" w:hAnsi="Calibri" w:cs="Calibri"/>
                <w:b/>
                <w:bCs/>
                <w:color w:val="3F3F3F"/>
                <w:lang w:eastAsia="sl-SI"/>
              </w:rPr>
            </w:pPr>
            <w:r w:rsidRPr="008E19EB">
              <w:rPr>
                <w:rFonts w:ascii="Calibri" w:eastAsia="Times New Roman" w:hAnsi="Calibri" w:cs="Calibri"/>
                <w:b/>
                <w:bCs/>
                <w:color w:val="3F3F3F"/>
                <w:lang w:eastAsia="sl-SI"/>
              </w:rPr>
              <w:t> </w:t>
            </w:r>
          </w:p>
        </w:tc>
      </w:tr>
    </w:tbl>
    <w:p w:rsidR="00545939" w:rsidRDefault="00545939" w:rsidP="00545939">
      <w:pPr>
        <w:pStyle w:val="NormalWeb"/>
        <w:shd w:val="clear" w:color="auto" w:fill="FFFFFF"/>
        <w:jc w:val="both"/>
        <w:rPr>
          <w:rFonts w:asciiTheme="minorHAnsi" w:hAnsiTheme="minorHAnsi" w:cstheme="minorHAnsi"/>
          <w:sz w:val="22"/>
          <w:szCs w:val="22"/>
        </w:rPr>
      </w:pPr>
    </w:p>
    <w:p w:rsidR="00545939" w:rsidRDefault="00545939" w:rsidP="00545939">
      <w:pPr>
        <w:pStyle w:val="NormalWeb"/>
        <w:shd w:val="clear" w:color="auto" w:fill="FFFFFF"/>
        <w:jc w:val="both"/>
        <w:rPr>
          <w:rFonts w:asciiTheme="minorHAnsi" w:hAnsiTheme="minorHAnsi" w:cstheme="minorHAnsi"/>
          <w:sz w:val="22"/>
          <w:szCs w:val="22"/>
        </w:rPr>
      </w:pPr>
    </w:p>
    <w:p w:rsidR="00545939" w:rsidRDefault="00545939" w:rsidP="00545939">
      <w:pPr>
        <w:pStyle w:val="NormalWeb"/>
        <w:shd w:val="clear" w:color="auto" w:fill="FFFFFF"/>
        <w:jc w:val="both"/>
        <w:rPr>
          <w:rFonts w:asciiTheme="minorHAnsi" w:hAnsiTheme="minorHAnsi" w:cstheme="minorHAnsi"/>
          <w:sz w:val="22"/>
          <w:szCs w:val="22"/>
        </w:rPr>
      </w:pPr>
    </w:p>
    <w:p w:rsidR="00545939" w:rsidRDefault="00545939" w:rsidP="00545939">
      <w:pPr>
        <w:pStyle w:val="NormalWeb"/>
        <w:shd w:val="clear" w:color="auto" w:fill="FFFFFF"/>
        <w:jc w:val="both"/>
        <w:rPr>
          <w:rFonts w:asciiTheme="minorHAnsi" w:hAnsiTheme="minorHAnsi" w:cstheme="minorHAnsi"/>
          <w:sz w:val="22"/>
          <w:szCs w:val="22"/>
        </w:rPr>
      </w:pPr>
    </w:p>
    <w:p w:rsidR="00545939" w:rsidRPr="00135071" w:rsidRDefault="00545939" w:rsidP="00545939">
      <w:pPr>
        <w:jc w:val="both"/>
        <w:rPr>
          <w:rFonts w:cstheme="minorHAnsi"/>
        </w:rPr>
      </w:pPr>
    </w:p>
    <w:p w:rsidR="00545939" w:rsidRPr="00135071" w:rsidRDefault="00545939" w:rsidP="00545939">
      <w:pPr>
        <w:pStyle w:val="NormalWeb"/>
        <w:shd w:val="clear" w:color="auto" w:fill="FFFFFF"/>
        <w:jc w:val="both"/>
        <w:rPr>
          <w:rFonts w:asciiTheme="minorHAnsi" w:hAnsiTheme="minorHAnsi" w:cstheme="minorHAnsi"/>
          <w:sz w:val="22"/>
          <w:szCs w:val="22"/>
        </w:rPr>
      </w:pPr>
    </w:p>
    <w:p w:rsidR="00545939" w:rsidRPr="00135071" w:rsidRDefault="00545939" w:rsidP="00545939">
      <w:pPr>
        <w:jc w:val="both"/>
        <w:rPr>
          <w:rFonts w:cstheme="minorHAnsi"/>
        </w:rPr>
      </w:pPr>
    </w:p>
    <w:p w:rsidR="00545939" w:rsidRPr="00135071" w:rsidRDefault="00545939" w:rsidP="00545939">
      <w:pPr>
        <w:jc w:val="both"/>
        <w:rPr>
          <w:rFonts w:cstheme="minorHAnsi"/>
        </w:rPr>
      </w:pPr>
    </w:p>
    <w:p w:rsidR="00BA52B5" w:rsidRDefault="00BA52B5"/>
    <w:sectPr w:rsidR="00BA52B5" w:rsidSect="0054593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 DELANEY">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939"/>
    <w:rsid w:val="00215BA1"/>
    <w:rsid w:val="00381BD5"/>
    <w:rsid w:val="00545939"/>
    <w:rsid w:val="00555BEF"/>
    <w:rsid w:val="00BA52B5"/>
    <w:rsid w:val="00E25B7D"/>
    <w:rsid w:val="00FE727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939"/>
    <w:pPr>
      <w:spacing w:before="100" w:beforeAutospacing="1" w:after="100" w:afterAutospacing="1" w:line="240" w:lineRule="auto"/>
    </w:pPr>
    <w:rPr>
      <w:rFonts w:ascii="Trebuchet MS" w:eastAsia="Times New Roman" w:hAnsi="Trebuchet MS" w:cs="Times New Roman"/>
      <w:color w:val="000000"/>
      <w:sz w:val="12"/>
      <w:szCs w:val="12"/>
      <w:lang w:eastAsia="sl-SI"/>
    </w:rPr>
  </w:style>
  <w:style w:type="paragraph" w:customStyle="1" w:styleId="byline">
    <w:name w:val="byline"/>
    <w:basedOn w:val="Normal"/>
    <w:rsid w:val="00545939"/>
    <w:pPr>
      <w:spacing w:before="100" w:beforeAutospacing="1" w:after="100" w:afterAutospacing="1" w:line="240" w:lineRule="auto"/>
    </w:pPr>
    <w:rPr>
      <w:rFonts w:ascii="Verdana" w:eastAsia="Times New Roman" w:hAnsi="Verdana" w:cs="Times New Roman"/>
      <w:color w:val="666666"/>
      <w:sz w:val="9"/>
      <w:szCs w:val="9"/>
      <w:lang w:eastAsia="sl-SI"/>
    </w:rPr>
  </w:style>
  <w:style w:type="paragraph" w:customStyle="1" w:styleId="body">
    <w:name w:val="body"/>
    <w:basedOn w:val="Normal"/>
    <w:rsid w:val="00545939"/>
    <w:pPr>
      <w:spacing w:before="100" w:beforeAutospacing="1" w:after="100" w:afterAutospacing="1" w:line="240" w:lineRule="auto"/>
    </w:pPr>
    <w:rPr>
      <w:rFonts w:ascii="Trebuchet MS" w:eastAsia="Times New Roman" w:hAnsi="Trebuchet MS" w:cs="Times New Roman"/>
      <w:color w:val="000000"/>
      <w:sz w:val="12"/>
      <w:szCs w:val="12"/>
      <w:lang w:eastAsia="sl-SI"/>
    </w:rPr>
  </w:style>
  <w:style w:type="table" w:styleId="TableGrid">
    <w:name w:val="Table Grid"/>
    <w:basedOn w:val="TableNormal"/>
    <w:uiPriority w:val="59"/>
    <w:rsid w:val="00545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2</cp:revision>
  <dcterms:created xsi:type="dcterms:W3CDTF">2013-01-24T19:46:00Z</dcterms:created>
  <dcterms:modified xsi:type="dcterms:W3CDTF">2013-01-24T19:46:00Z</dcterms:modified>
</cp:coreProperties>
</file>